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348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9"/>
        <w:gridCol w:w="516"/>
        <w:gridCol w:w="821"/>
        <w:gridCol w:w="6800"/>
        <w:gridCol w:w="969"/>
      </w:tblGrid>
      <w:tr w:rsidR="00B2572A" w:rsidTr="00286BB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</w:tr>
      <w:tr w:rsidR="00B2572A" w:rsidTr="00286BB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Методическое издание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Pr="00F2136B" w:rsidRDefault="00B2572A">
            <w:pPr>
              <w:rPr>
                <w:rFonts w:eastAsia="Times New Roman"/>
              </w:rPr>
            </w:pPr>
            <w:r w:rsidRPr="00F2136B">
              <w:rPr>
                <w:rFonts w:eastAsia="Times New Roman"/>
              </w:rPr>
              <w:t>   </w:t>
            </w:r>
            <w:r w:rsidRPr="00F2136B">
              <w:rPr>
                <w:rFonts w:eastAsia="Times New Roman"/>
                <w:b/>
                <w:bCs/>
              </w:rPr>
              <w:t>Молекулярные механизмы гормональной регуляции</w:t>
            </w:r>
            <w:r w:rsidRPr="00F2136B">
              <w:rPr>
                <w:rFonts w:eastAsia="Times New Roman"/>
              </w:rPr>
              <w:t xml:space="preserve"> : метод</w:t>
            </w:r>
            <w:proofErr w:type="gramStart"/>
            <w:r w:rsidRPr="00F2136B">
              <w:rPr>
                <w:rFonts w:eastAsia="Times New Roman"/>
              </w:rPr>
              <w:t>.</w:t>
            </w:r>
            <w:proofErr w:type="gramEnd"/>
            <w:r w:rsidRPr="00F2136B">
              <w:rPr>
                <w:rFonts w:eastAsia="Times New Roman"/>
              </w:rPr>
              <w:t xml:space="preserve"> </w:t>
            </w:r>
            <w:proofErr w:type="gramStart"/>
            <w:r w:rsidRPr="00F2136B">
              <w:rPr>
                <w:rFonts w:eastAsia="Times New Roman"/>
              </w:rPr>
              <w:t>п</w:t>
            </w:r>
            <w:proofErr w:type="gramEnd"/>
            <w:r w:rsidRPr="00F2136B">
              <w:rPr>
                <w:rFonts w:eastAsia="Times New Roman"/>
              </w:rPr>
              <w:t>особие. – Волгоград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Издательство ВолгГМУ, 2021. – 116 с. – </w:t>
            </w:r>
            <w:proofErr w:type="spellStart"/>
            <w:r w:rsidRPr="00F2136B">
              <w:rPr>
                <w:rFonts w:eastAsia="Times New Roman"/>
              </w:rPr>
              <w:t>Библиогр</w:t>
            </w:r>
            <w:proofErr w:type="spellEnd"/>
            <w:r w:rsidRPr="00F2136B">
              <w:rPr>
                <w:rFonts w:eastAsia="Times New Roman"/>
              </w:rPr>
              <w:t>.: с. 115. – 133-53.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B2572A" w:rsidTr="00286BB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Pr="00F2136B" w:rsidRDefault="00B2572A">
            <w:pPr>
              <w:rPr>
                <w:rFonts w:eastAsia="Times New Roman"/>
              </w:rPr>
            </w:pPr>
            <w:proofErr w:type="spellStart"/>
            <w:r w:rsidRPr="00F2136B">
              <w:rPr>
                <w:rFonts w:eastAsia="Times New Roman"/>
                <w:b/>
                <w:bCs/>
              </w:rPr>
              <w:t>Букатин</w:t>
            </w:r>
            <w:proofErr w:type="spellEnd"/>
            <w:r w:rsidRPr="00F2136B">
              <w:rPr>
                <w:rFonts w:eastAsia="Times New Roman"/>
                <w:b/>
                <w:bCs/>
              </w:rPr>
              <w:t>, М. В.</w:t>
            </w:r>
            <w:r w:rsidRPr="00F2136B">
              <w:rPr>
                <w:rFonts w:eastAsia="Times New Roman"/>
              </w:rPr>
              <w:br/>
              <w:t>   Клеточные механизмы наследования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учебное пособие / М. В. </w:t>
            </w:r>
            <w:proofErr w:type="spellStart"/>
            <w:r w:rsidRPr="00F2136B">
              <w:rPr>
                <w:rFonts w:eastAsia="Times New Roman"/>
              </w:rPr>
              <w:t>Букатин</w:t>
            </w:r>
            <w:proofErr w:type="spellEnd"/>
            <w:r w:rsidRPr="00F2136B">
              <w:rPr>
                <w:rFonts w:eastAsia="Times New Roman"/>
              </w:rPr>
              <w:t xml:space="preserve">, О. В. Кузнецова, Н. А. </w:t>
            </w:r>
            <w:proofErr w:type="spellStart"/>
            <w:r w:rsidRPr="00F2136B">
              <w:rPr>
                <w:rFonts w:eastAsia="Times New Roman"/>
              </w:rPr>
              <w:t>Колобродова</w:t>
            </w:r>
            <w:proofErr w:type="spellEnd"/>
            <w:r w:rsidRPr="00F2136B">
              <w:rPr>
                <w:rFonts w:eastAsia="Times New Roman"/>
              </w:rPr>
              <w:t>. – Волгоград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Издательство ВолгГМУ, 2021. – 68 с.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ил. – </w:t>
            </w:r>
            <w:proofErr w:type="spellStart"/>
            <w:r w:rsidRPr="00F2136B">
              <w:rPr>
                <w:rFonts w:eastAsia="Times New Roman"/>
              </w:rPr>
              <w:t>Библиогр</w:t>
            </w:r>
            <w:proofErr w:type="spellEnd"/>
            <w:r w:rsidRPr="00F2136B">
              <w:rPr>
                <w:rFonts w:eastAsia="Times New Roman"/>
              </w:rPr>
              <w:t>.: с. 103. – http://library.volgmed.ru/Marc/MObjectDown.asp?MacroName=Bukatin_Kletochnye_mekhanizmy_2021&amp;MacroAcc=A&amp;DbVal=47.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B2572A" w:rsidTr="00286BB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Pr="00F2136B" w:rsidRDefault="00B2572A">
            <w:pPr>
              <w:rPr>
                <w:rFonts w:eastAsia="Times New Roman"/>
              </w:rPr>
            </w:pPr>
            <w:proofErr w:type="spellStart"/>
            <w:r w:rsidRPr="00F2136B">
              <w:rPr>
                <w:rFonts w:eastAsia="Times New Roman"/>
                <w:b/>
                <w:bCs/>
              </w:rPr>
              <w:t>Букатин</w:t>
            </w:r>
            <w:proofErr w:type="spellEnd"/>
            <w:r w:rsidRPr="00F2136B">
              <w:rPr>
                <w:rFonts w:eastAsia="Times New Roman"/>
                <w:b/>
                <w:bCs/>
              </w:rPr>
              <w:t>, М. В.</w:t>
            </w:r>
            <w:r w:rsidRPr="00F2136B">
              <w:rPr>
                <w:rFonts w:eastAsia="Times New Roman"/>
              </w:rPr>
              <w:br/>
              <w:t>   Основные клеточные механизмы изменчивости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учебное пособие / М. В. </w:t>
            </w:r>
            <w:proofErr w:type="spellStart"/>
            <w:r w:rsidRPr="00F2136B">
              <w:rPr>
                <w:rFonts w:eastAsia="Times New Roman"/>
              </w:rPr>
              <w:t>Букатин</w:t>
            </w:r>
            <w:proofErr w:type="spellEnd"/>
            <w:r w:rsidRPr="00F2136B">
              <w:rPr>
                <w:rFonts w:eastAsia="Times New Roman"/>
              </w:rPr>
              <w:t xml:space="preserve">, О. Ю. Кузнецова, Н. А. </w:t>
            </w:r>
            <w:proofErr w:type="spellStart"/>
            <w:r w:rsidRPr="00F2136B">
              <w:rPr>
                <w:rFonts w:eastAsia="Times New Roman"/>
              </w:rPr>
              <w:t>Колобродова</w:t>
            </w:r>
            <w:proofErr w:type="spellEnd"/>
            <w:r w:rsidRPr="00F2136B">
              <w:rPr>
                <w:rFonts w:eastAsia="Times New Roman"/>
              </w:rPr>
              <w:t>. – Волгоград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Издательство ВолгГМУ, 2021. – 60 с. – </w:t>
            </w:r>
            <w:proofErr w:type="spellStart"/>
            <w:r w:rsidRPr="00F2136B">
              <w:rPr>
                <w:rFonts w:eastAsia="Times New Roman"/>
              </w:rPr>
              <w:t>ISBN</w:t>
            </w:r>
            <w:proofErr w:type="spellEnd"/>
            <w:r w:rsidRPr="00F2136B">
              <w:rPr>
                <w:rFonts w:eastAsia="Times New Roman"/>
              </w:rPr>
              <w:t xml:space="preserve"> 978-5-9652-0672-8.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B2572A" w:rsidTr="00286BB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Pr="00F2136B" w:rsidRDefault="00B2572A">
            <w:pPr>
              <w:rPr>
                <w:rFonts w:eastAsia="Times New Roman"/>
              </w:rPr>
            </w:pPr>
            <w:r w:rsidRPr="00F2136B">
              <w:rPr>
                <w:rFonts w:eastAsia="Times New Roman"/>
              </w:rPr>
              <w:t>   </w:t>
            </w:r>
            <w:r w:rsidRPr="00F2136B">
              <w:rPr>
                <w:rFonts w:eastAsia="Times New Roman"/>
                <w:b/>
                <w:bCs/>
              </w:rPr>
              <w:t>Цитологические закономерности генеративного и сцепленного наследования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учебное пособие / А. В. </w:t>
            </w:r>
            <w:proofErr w:type="spellStart"/>
            <w:r w:rsidRPr="00F2136B">
              <w:rPr>
                <w:rFonts w:eastAsia="Times New Roman"/>
              </w:rPr>
              <w:t>Стрыгин</w:t>
            </w:r>
            <w:proofErr w:type="spellEnd"/>
            <w:r w:rsidRPr="00F2136B">
              <w:rPr>
                <w:rFonts w:eastAsia="Times New Roman"/>
              </w:rPr>
              <w:t xml:space="preserve">, М. В. </w:t>
            </w:r>
            <w:proofErr w:type="spellStart"/>
            <w:r w:rsidRPr="00F2136B">
              <w:rPr>
                <w:rFonts w:eastAsia="Times New Roman"/>
              </w:rPr>
              <w:t>Букатин</w:t>
            </w:r>
            <w:proofErr w:type="spellEnd"/>
            <w:r w:rsidRPr="00F2136B">
              <w:rPr>
                <w:rFonts w:eastAsia="Times New Roman"/>
              </w:rPr>
              <w:t>, О. Ю. Кузнецова [и др.]. – Волгоград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Издательство ВолгГМУ, 2021. – 80 с. – </w:t>
            </w:r>
            <w:proofErr w:type="spellStart"/>
            <w:r w:rsidRPr="00F2136B">
              <w:rPr>
                <w:rFonts w:eastAsia="Times New Roman"/>
              </w:rPr>
              <w:t>ISBN</w:t>
            </w:r>
            <w:proofErr w:type="spellEnd"/>
            <w:r w:rsidRPr="00F2136B">
              <w:rPr>
                <w:rFonts w:eastAsia="Times New Roman"/>
              </w:rPr>
              <w:t xml:space="preserve"> 978-5-9652-0673-5.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B2572A" w:rsidTr="00286BB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Pr="00F2136B" w:rsidRDefault="00B2572A">
            <w:pPr>
              <w:rPr>
                <w:rFonts w:eastAsia="Times New Roman"/>
              </w:rPr>
            </w:pPr>
            <w:r w:rsidRPr="00F2136B">
              <w:rPr>
                <w:rFonts w:eastAsia="Times New Roman"/>
              </w:rPr>
              <w:t>   </w:t>
            </w:r>
            <w:r w:rsidRPr="00F2136B">
              <w:rPr>
                <w:rFonts w:eastAsia="Times New Roman"/>
                <w:b/>
                <w:bCs/>
              </w:rPr>
              <w:t>Клеточная инженерия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учебное пособие / А. В. </w:t>
            </w:r>
            <w:proofErr w:type="spellStart"/>
            <w:r w:rsidRPr="00F2136B">
              <w:rPr>
                <w:rFonts w:eastAsia="Times New Roman"/>
              </w:rPr>
              <w:t>Стрыгин</w:t>
            </w:r>
            <w:proofErr w:type="spellEnd"/>
            <w:r w:rsidRPr="00F2136B">
              <w:rPr>
                <w:rFonts w:eastAsia="Times New Roman"/>
              </w:rPr>
              <w:t>, А. М. Доценко, Е. И. Морковин [и др.]. – Волгоград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Издательство ВолгГМУ, 2021. – 96 с. – </w:t>
            </w:r>
            <w:proofErr w:type="spellStart"/>
            <w:r w:rsidRPr="00F2136B">
              <w:rPr>
                <w:rFonts w:eastAsia="Times New Roman"/>
              </w:rPr>
              <w:t>ISBN</w:t>
            </w:r>
            <w:proofErr w:type="spellEnd"/>
            <w:r w:rsidRPr="00F2136B">
              <w:rPr>
                <w:rFonts w:eastAsia="Times New Roman"/>
              </w:rPr>
              <w:t xml:space="preserve"> 978-5-9652-0675-9.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B2572A" w:rsidTr="00286BB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Pr="00F2136B" w:rsidRDefault="00B2572A">
            <w:pPr>
              <w:rPr>
                <w:rFonts w:eastAsia="Times New Roman"/>
              </w:rPr>
            </w:pPr>
            <w:r w:rsidRPr="00F2136B">
              <w:rPr>
                <w:rFonts w:eastAsia="Times New Roman"/>
              </w:rPr>
              <w:t>   </w:t>
            </w:r>
            <w:r w:rsidRPr="00F2136B">
              <w:rPr>
                <w:rFonts w:eastAsia="Times New Roman"/>
                <w:b/>
                <w:bCs/>
              </w:rPr>
              <w:t>Иммунология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учебное пособие / Э. Б. </w:t>
            </w:r>
            <w:proofErr w:type="spellStart"/>
            <w:r w:rsidRPr="00F2136B">
              <w:rPr>
                <w:rFonts w:eastAsia="Times New Roman"/>
              </w:rPr>
              <w:t>Белан</w:t>
            </w:r>
            <w:proofErr w:type="spellEnd"/>
            <w:r w:rsidRPr="00F2136B">
              <w:rPr>
                <w:rFonts w:eastAsia="Times New Roman"/>
              </w:rPr>
              <w:t xml:space="preserve">, А. С. </w:t>
            </w:r>
            <w:proofErr w:type="spellStart"/>
            <w:r w:rsidRPr="00F2136B">
              <w:rPr>
                <w:rFonts w:eastAsia="Times New Roman"/>
              </w:rPr>
              <w:t>Кляусов</w:t>
            </w:r>
            <w:proofErr w:type="spellEnd"/>
            <w:r w:rsidRPr="00F2136B">
              <w:rPr>
                <w:rFonts w:eastAsia="Times New Roman"/>
              </w:rPr>
              <w:t xml:space="preserve">, Т. Л. </w:t>
            </w:r>
            <w:proofErr w:type="spellStart"/>
            <w:r w:rsidRPr="00F2136B">
              <w:rPr>
                <w:rFonts w:eastAsia="Times New Roman"/>
              </w:rPr>
              <w:t>Садчикова</w:t>
            </w:r>
            <w:proofErr w:type="spellEnd"/>
            <w:r w:rsidRPr="00F2136B">
              <w:rPr>
                <w:rFonts w:eastAsia="Times New Roman"/>
              </w:rPr>
              <w:t xml:space="preserve"> [и др.]. – Волгоград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Издательство ВолгГМУ, 2022. – 4 с. + 11 аудиозаписей (9 ч. 21 мин. 54 </w:t>
            </w:r>
            <w:proofErr w:type="gramStart"/>
            <w:r w:rsidRPr="00F2136B">
              <w:rPr>
                <w:rFonts w:eastAsia="Times New Roman"/>
              </w:rPr>
              <w:t>с</w:t>
            </w:r>
            <w:proofErr w:type="gramEnd"/>
            <w:r w:rsidRPr="00F2136B">
              <w:rPr>
                <w:rFonts w:eastAsia="Times New Roman"/>
              </w:rPr>
              <w:t>.) + слайды.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B2572A" w:rsidTr="00286BB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Pr="00F2136B" w:rsidRDefault="00B2572A">
            <w:pPr>
              <w:rPr>
                <w:rFonts w:eastAsia="Times New Roman"/>
              </w:rPr>
            </w:pPr>
            <w:r w:rsidRPr="00F2136B">
              <w:rPr>
                <w:rFonts w:eastAsia="Times New Roman"/>
              </w:rPr>
              <w:t>   </w:t>
            </w:r>
            <w:r w:rsidRPr="00F2136B">
              <w:rPr>
                <w:rFonts w:eastAsia="Times New Roman"/>
                <w:b/>
                <w:bCs/>
              </w:rPr>
              <w:t>Биохимия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учебное пособие для студентов / А. В. </w:t>
            </w:r>
            <w:proofErr w:type="spellStart"/>
            <w:r w:rsidRPr="00F2136B">
              <w:rPr>
                <w:rFonts w:eastAsia="Times New Roman"/>
              </w:rPr>
              <w:t>Стрыгин</w:t>
            </w:r>
            <w:proofErr w:type="spellEnd"/>
            <w:r w:rsidRPr="00F2136B">
              <w:rPr>
                <w:rFonts w:eastAsia="Times New Roman"/>
              </w:rPr>
              <w:t>, Б. Е. Толкачев, А. М. Доценко, Е. И. Морковин. – Волгоград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Издательство ВолгГМУ, 2022. – 132 с. – </w:t>
            </w:r>
            <w:proofErr w:type="spellStart"/>
            <w:r w:rsidRPr="00F2136B">
              <w:rPr>
                <w:rFonts w:eastAsia="Times New Roman"/>
              </w:rPr>
              <w:t>Библиогр</w:t>
            </w:r>
            <w:proofErr w:type="spellEnd"/>
            <w:r w:rsidRPr="00F2136B">
              <w:rPr>
                <w:rFonts w:eastAsia="Times New Roman"/>
              </w:rPr>
              <w:t xml:space="preserve">.: с.128-129. – </w:t>
            </w:r>
            <w:proofErr w:type="spellStart"/>
            <w:r w:rsidRPr="00F2136B">
              <w:rPr>
                <w:rFonts w:eastAsia="Times New Roman"/>
              </w:rPr>
              <w:t>ISBN</w:t>
            </w:r>
            <w:proofErr w:type="spellEnd"/>
            <w:r w:rsidRPr="00F2136B">
              <w:rPr>
                <w:rFonts w:eastAsia="Times New Roman"/>
              </w:rPr>
              <w:t xml:space="preserve"> 978-5-9652-0820-3.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B2572A" w:rsidTr="00286BB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Pr="00F2136B" w:rsidRDefault="00B2572A">
            <w:pPr>
              <w:rPr>
                <w:rFonts w:eastAsia="Times New Roman"/>
              </w:rPr>
            </w:pPr>
            <w:r w:rsidRPr="00F2136B">
              <w:rPr>
                <w:rFonts w:eastAsia="Times New Roman"/>
              </w:rPr>
              <w:t>   </w:t>
            </w:r>
            <w:r w:rsidRPr="00F2136B">
              <w:rPr>
                <w:rFonts w:eastAsia="Times New Roman"/>
                <w:b/>
                <w:bCs/>
              </w:rPr>
              <w:t>Клетка - элементарная биологическая система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учебное пособие / А. В. </w:t>
            </w:r>
            <w:proofErr w:type="spellStart"/>
            <w:r w:rsidRPr="00F2136B">
              <w:rPr>
                <w:rFonts w:eastAsia="Times New Roman"/>
              </w:rPr>
              <w:t>Стрыгин</w:t>
            </w:r>
            <w:proofErr w:type="spellEnd"/>
            <w:r w:rsidRPr="00F2136B">
              <w:rPr>
                <w:rFonts w:eastAsia="Times New Roman"/>
              </w:rPr>
              <w:t xml:space="preserve">, М. В. </w:t>
            </w:r>
            <w:proofErr w:type="spellStart"/>
            <w:r w:rsidRPr="00F2136B">
              <w:rPr>
                <w:rFonts w:eastAsia="Times New Roman"/>
              </w:rPr>
              <w:t>Букатин</w:t>
            </w:r>
            <w:proofErr w:type="spellEnd"/>
            <w:r w:rsidRPr="00F2136B">
              <w:rPr>
                <w:rFonts w:eastAsia="Times New Roman"/>
              </w:rPr>
              <w:t xml:space="preserve">, Н. А. </w:t>
            </w:r>
            <w:proofErr w:type="spellStart"/>
            <w:r w:rsidRPr="00F2136B">
              <w:rPr>
                <w:rFonts w:eastAsia="Times New Roman"/>
              </w:rPr>
              <w:t>Колобродова</w:t>
            </w:r>
            <w:proofErr w:type="spellEnd"/>
            <w:r w:rsidRPr="00F2136B">
              <w:rPr>
                <w:rFonts w:eastAsia="Times New Roman"/>
              </w:rPr>
              <w:t xml:space="preserve"> [и др.]. – 2-е изд., </w:t>
            </w:r>
            <w:proofErr w:type="spellStart"/>
            <w:r w:rsidRPr="00F2136B">
              <w:rPr>
                <w:rFonts w:eastAsia="Times New Roman"/>
              </w:rPr>
              <w:t>испр</w:t>
            </w:r>
            <w:proofErr w:type="spellEnd"/>
            <w:r w:rsidRPr="00F2136B">
              <w:rPr>
                <w:rFonts w:eastAsia="Times New Roman"/>
              </w:rPr>
              <w:t xml:space="preserve">. и </w:t>
            </w:r>
            <w:proofErr w:type="spellStart"/>
            <w:r w:rsidRPr="00F2136B">
              <w:rPr>
                <w:rFonts w:eastAsia="Times New Roman"/>
              </w:rPr>
              <w:t>перераб</w:t>
            </w:r>
            <w:proofErr w:type="spellEnd"/>
            <w:r w:rsidRPr="00F2136B">
              <w:rPr>
                <w:rFonts w:eastAsia="Times New Roman"/>
              </w:rPr>
              <w:t>. – Волгоград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Издательство ВолгГМУ, 2024. – 92 с. (</w:t>
            </w:r>
            <w:proofErr w:type="spellStart"/>
            <w:r w:rsidRPr="00F2136B">
              <w:rPr>
                <w:rFonts w:eastAsia="Times New Roman"/>
              </w:rPr>
              <w:t>усл</w:t>
            </w:r>
            <w:proofErr w:type="spellEnd"/>
            <w:r w:rsidRPr="00F2136B">
              <w:rPr>
                <w:rFonts w:eastAsia="Times New Roman"/>
              </w:rPr>
              <w:t xml:space="preserve">. </w:t>
            </w:r>
            <w:proofErr w:type="spellStart"/>
            <w:r w:rsidRPr="00F2136B">
              <w:rPr>
                <w:rFonts w:eastAsia="Times New Roman"/>
              </w:rPr>
              <w:t>печ</w:t>
            </w:r>
            <w:proofErr w:type="spellEnd"/>
            <w:r w:rsidRPr="00F2136B">
              <w:rPr>
                <w:rFonts w:eastAsia="Times New Roman"/>
              </w:rPr>
              <w:t xml:space="preserve">. л. 10,7). – </w:t>
            </w:r>
            <w:proofErr w:type="spellStart"/>
            <w:r w:rsidRPr="00F2136B">
              <w:rPr>
                <w:rFonts w:eastAsia="Times New Roman"/>
              </w:rPr>
              <w:t>Библиогр</w:t>
            </w:r>
            <w:proofErr w:type="spellEnd"/>
            <w:r w:rsidRPr="00F2136B">
              <w:rPr>
                <w:rFonts w:eastAsia="Times New Roman"/>
              </w:rPr>
              <w:t xml:space="preserve">.: с. 89. – </w:t>
            </w:r>
            <w:proofErr w:type="spellStart"/>
            <w:r w:rsidRPr="00F2136B">
              <w:rPr>
                <w:rFonts w:eastAsia="Times New Roman"/>
              </w:rPr>
              <w:t>ISBN</w:t>
            </w:r>
            <w:proofErr w:type="spellEnd"/>
            <w:r w:rsidRPr="00F2136B">
              <w:rPr>
                <w:rFonts w:eastAsia="Times New Roman"/>
              </w:rPr>
              <w:t xml:space="preserve"> 978-5-9652-1012-1.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B2572A" w:rsidTr="00286BB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Pr="00F2136B" w:rsidRDefault="00B2572A">
            <w:pPr>
              <w:rPr>
                <w:rFonts w:eastAsia="Times New Roman"/>
              </w:rPr>
            </w:pPr>
            <w:r w:rsidRPr="00F2136B">
              <w:rPr>
                <w:rFonts w:eastAsia="Times New Roman"/>
              </w:rPr>
              <w:t>   </w:t>
            </w:r>
            <w:r w:rsidRPr="00F2136B">
              <w:rPr>
                <w:rFonts w:eastAsia="Times New Roman"/>
                <w:b/>
                <w:bCs/>
              </w:rPr>
              <w:t>Клеточный уровень организации живой материи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учебное пособие / А. В. </w:t>
            </w:r>
            <w:proofErr w:type="spellStart"/>
            <w:r w:rsidRPr="00F2136B">
              <w:rPr>
                <w:rFonts w:eastAsia="Times New Roman"/>
              </w:rPr>
              <w:t>Стрыгин</w:t>
            </w:r>
            <w:proofErr w:type="spellEnd"/>
            <w:r w:rsidRPr="00F2136B">
              <w:rPr>
                <w:rFonts w:eastAsia="Times New Roman"/>
              </w:rPr>
              <w:t xml:space="preserve">, М. В. </w:t>
            </w:r>
            <w:proofErr w:type="spellStart"/>
            <w:r w:rsidRPr="00F2136B">
              <w:rPr>
                <w:rFonts w:eastAsia="Times New Roman"/>
              </w:rPr>
              <w:t>Букатин</w:t>
            </w:r>
            <w:proofErr w:type="spellEnd"/>
            <w:r w:rsidRPr="00F2136B">
              <w:rPr>
                <w:rFonts w:eastAsia="Times New Roman"/>
              </w:rPr>
              <w:t xml:space="preserve">, Н. А. </w:t>
            </w:r>
            <w:proofErr w:type="spellStart"/>
            <w:r w:rsidRPr="00F2136B">
              <w:rPr>
                <w:rFonts w:eastAsia="Times New Roman"/>
              </w:rPr>
              <w:t>Колобродова</w:t>
            </w:r>
            <w:proofErr w:type="spellEnd"/>
            <w:r w:rsidRPr="00F2136B">
              <w:rPr>
                <w:rFonts w:eastAsia="Times New Roman"/>
              </w:rPr>
              <w:t xml:space="preserve"> [и др.]. – 2-е изд., </w:t>
            </w:r>
            <w:proofErr w:type="spellStart"/>
            <w:r w:rsidRPr="00F2136B">
              <w:rPr>
                <w:rFonts w:eastAsia="Times New Roman"/>
              </w:rPr>
              <w:t>испр</w:t>
            </w:r>
            <w:proofErr w:type="spellEnd"/>
            <w:r w:rsidRPr="00F2136B">
              <w:rPr>
                <w:rFonts w:eastAsia="Times New Roman"/>
              </w:rPr>
              <w:t xml:space="preserve">. и </w:t>
            </w:r>
            <w:proofErr w:type="spellStart"/>
            <w:r w:rsidRPr="00F2136B">
              <w:rPr>
                <w:rFonts w:eastAsia="Times New Roman"/>
              </w:rPr>
              <w:t>перераб</w:t>
            </w:r>
            <w:proofErr w:type="spellEnd"/>
            <w:r w:rsidRPr="00F2136B">
              <w:rPr>
                <w:rFonts w:eastAsia="Times New Roman"/>
              </w:rPr>
              <w:t>. – Волгоград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Издательство ВолгГМУ, 2024. – 60 с. (</w:t>
            </w:r>
            <w:proofErr w:type="spellStart"/>
            <w:r w:rsidRPr="00F2136B">
              <w:rPr>
                <w:rFonts w:eastAsia="Times New Roman"/>
              </w:rPr>
              <w:t>усл</w:t>
            </w:r>
            <w:proofErr w:type="spellEnd"/>
            <w:r w:rsidRPr="00F2136B">
              <w:rPr>
                <w:rFonts w:eastAsia="Times New Roman"/>
              </w:rPr>
              <w:t xml:space="preserve">. </w:t>
            </w:r>
            <w:proofErr w:type="spellStart"/>
            <w:r w:rsidRPr="00F2136B">
              <w:rPr>
                <w:rFonts w:eastAsia="Times New Roman"/>
              </w:rPr>
              <w:t>печ</w:t>
            </w:r>
            <w:proofErr w:type="spellEnd"/>
            <w:r w:rsidRPr="00F2136B">
              <w:rPr>
                <w:rFonts w:eastAsia="Times New Roman"/>
              </w:rPr>
              <w:t xml:space="preserve">. л. 7,0). – </w:t>
            </w:r>
            <w:proofErr w:type="spellStart"/>
            <w:r w:rsidRPr="00F2136B">
              <w:rPr>
                <w:rFonts w:eastAsia="Times New Roman"/>
              </w:rPr>
              <w:t>Библиогр</w:t>
            </w:r>
            <w:proofErr w:type="spellEnd"/>
            <w:r w:rsidRPr="00F2136B">
              <w:rPr>
                <w:rFonts w:eastAsia="Times New Roman"/>
              </w:rPr>
              <w:t xml:space="preserve">.: с. 57. – </w:t>
            </w:r>
            <w:proofErr w:type="spellStart"/>
            <w:r w:rsidRPr="00F2136B">
              <w:rPr>
                <w:rFonts w:eastAsia="Times New Roman"/>
              </w:rPr>
              <w:t>ISBN</w:t>
            </w:r>
            <w:proofErr w:type="spellEnd"/>
            <w:r w:rsidRPr="00F2136B">
              <w:rPr>
                <w:rFonts w:eastAsia="Times New Roman"/>
              </w:rPr>
              <w:t xml:space="preserve"> 978-5-9652-1011-4.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B2572A" w:rsidTr="00286BB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Pr="00F2136B" w:rsidRDefault="00B2572A">
            <w:pPr>
              <w:rPr>
                <w:rFonts w:eastAsia="Times New Roman"/>
              </w:rPr>
            </w:pPr>
            <w:r w:rsidRPr="00F2136B">
              <w:rPr>
                <w:rFonts w:eastAsia="Times New Roman"/>
              </w:rPr>
              <w:t>   </w:t>
            </w:r>
            <w:r w:rsidRPr="00F2136B">
              <w:rPr>
                <w:rFonts w:eastAsia="Times New Roman"/>
                <w:b/>
                <w:bCs/>
              </w:rPr>
              <w:t>Избранные лекции по основам создания лекарственных препаратов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учебное пособие / А. А. Спасов, Д. С. Яковлев, В. А. Косолапов [и др.]. – Волгоград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Издательство ВолгГМУ, 2024. – 176 с. – </w:t>
            </w:r>
            <w:proofErr w:type="spellStart"/>
            <w:r w:rsidRPr="00F2136B">
              <w:rPr>
                <w:rFonts w:eastAsia="Times New Roman"/>
              </w:rPr>
              <w:t>Библиогр</w:t>
            </w:r>
            <w:proofErr w:type="spellEnd"/>
            <w:r w:rsidRPr="00F2136B">
              <w:rPr>
                <w:rFonts w:eastAsia="Times New Roman"/>
              </w:rPr>
              <w:t xml:space="preserve">.: с. 169-175. – </w:t>
            </w:r>
            <w:proofErr w:type="spellStart"/>
            <w:r w:rsidRPr="00F2136B">
              <w:rPr>
                <w:rFonts w:eastAsia="Times New Roman"/>
              </w:rPr>
              <w:t>ISBN</w:t>
            </w:r>
            <w:proofErr w:type="spellEnd"/>
            <w:r w:rsidRPr="00F2136B">
              <w:rPr>
                <w:rFonts w:eastAsia="Times New Roman"/>
              </w:rPr>
              <w:t xml:space="preserve"> 978-5-9652-0822-7.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B2572A" w:rsidTr="00286BB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Pr="00F2136B" w:rsidRDefault="00B2572A">
            <w:pPr>
              <w:rPr>
                <w:rFonts w:eastAsia="Times New Roman"/>
              </w:rPr>
            </w:pPr>
            <w:r w:rsidRPr="00F2136B">
              <w:rPr>
                <w:rFonts w:eastAsia="Times New Roman"/>
              </w:rPr>
              <w:t>   </w:t>
            </w:r>
            <w:r w:rsidRPr="00F2136B">
              <w:rPr>
                <w:rFonts w:eastAsia="Times New Roman"/>
                <w:b/>
                <w:bCs/>
              </w:rPr>
              <w:t>Биология клетки (в схемах и таблицах)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учебное пособие для студентов / А. В. </w:t>
            </w:r>
            <w:proofErr w:type="spellStart"/>
            <w:r w:rsidRPr="00F2136B">
              <w:rPr>
                <w:rFonts w:eastAsia="Times New Roman"/>
              </w:rPr>
              <w:t>Стрыгин</w:t>
            </w:r>
            <w:proofErr w:type="spellEnd"/>
            <w:r w:rsidRPr="00F2136B">
              <w:rPr>
                <w:rFonts w:eastAsia="Times New Roman"/>
              </w:rPr>
              <w:t>, А. М. Доценко, М. Г. Андреева [и др.]. – Волгоград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Издательство ВолгГМУ, 2024. – 212 с. (</w:t>
            </w:r>
            <w:proofErr w:type="spellStart"/>
            <w:r w:rsidRPr="00F2136B">
              <w:rPr>
                <w:rFonts w:eastAsia="Times New Roman"/>
              </w:rPr>
              <w:t>усл</w:t>
            </w:r>
            <w:proofErr w:type="spellEnd"/>
            <w:r w:rsidRPr="00F2136B">
              <w:rPr>
                <w:rFonts w:eastAsia="Times New Roman"/>
              </w:rPr>
              <w:t xml:space="preserve">. </w:t>
            </w:r>
            <w:proofErr w:type="spellStart"/>
            <w:r w:rsidRPr="00F2136B">
              <w:rPr>
                <w:rFonts w:eastAsia="Times New Roman"/>
              </w:rPr>
              <w:t>печ</w:t>
            </w:r>
            <w:proofErr w:type="spellEnd"/>
            <w:r w:rsidRPr="00F2136B">
              <w:rPr>
                <w:rFonts w:eastAsia="Times New Roman"/>
              </w:rPr>
              <w:t xml:space="preserve">. л. 12,32). – </w:t>
            </w:r>
            <w:proofErr w:type="spellStart"/>
            <w:r w:rsidRPr="00F2136B">
              <w:rPr>
                <w:rFonts w:eastAsia="Times New Roman"/>
              </w:rPr>
              <w:t>Библиогр</w:t>
            </w:r>
            <w:proofErr w:type="spellEnd"/>
            <w:r w:rsidRPr="00F2136B">
              <w:rPr>
                <w:rFonts w:eastAsia="Times New Roman"/>
              </w:rPr>
              <w:t xml:space="preserve">.: с. 209-210. – </w:t>
            </w:r>
            <w:proofErr w:type="spellStart"/>
            <w:r w:rsidRPr="00F2136B">
              <w:rPr>
                <w:rFonts w:eastAsia="Times New Roman"/>
              </w:rPr>
              <w:t>ISBN</w:t>
            </w:r>
            <w:proofErr w:type="spellEnd"/>
            <w:r w:rsidRPr="00F2136B">
              <w:rPr>
                <w:rFonts w:eastAsia="Times New Roman"/>
              </w:rPr>
              <w:t xml:space="preserve"> 978-5-9652-1031-2.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B2572A" w:rsidTr="00286BB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 w:rsidP="00286BB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</w:t>
            </w:r>
            <w:r w:rsidR="00286BBA">
              <w:rPr>
                <w:rFonts w:eastAsia="Times New Roman"/>
              </w:rPr>
              <w:t>3 в плане ИД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Pr="00F2136B" w:rsidRDefault="00B2572A">
            <w:pPr>
              <w:rPr>
                <w:rFonts w:eastAsia="Times New Roman"/>
              </w:rPr>
            </w:pPr>
            <w:r w:rsidRPr="00F2136B">
              <w:rPr>
                <w:rFonts w:eastAsia="Times New Roman"/>
              </w:rPr>
              <w:t>   </w:t>
            </w:r>
            <w:r w:rsidRPr="00F2136B">
              <w:rPr>
                <w:rFonts w:eastAsia="Times New Roman"/>
                <w:b/>
                <w:bCs/>
              </w:rPr>
              <w:t>Клеточные механизмы наследования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учебное пособие / А. В. </w:t>
            </w:r>
            <w:proofErr w:type="spellStart"/>
            <w:r w:rsidRPr="00F2136B">
              <w:rPr>
                <w:rFonts w:eastAsia="Times New Roman"/>
              </w:rPr>
              <w:t>Стрыгин</w:t>
            </w:r>
            <w:proofErr w:type="spellEnd"/>
            <w:r w:rsidRPr="00F2136B">
              <w:rPr>
                <w:rFonts w:eastAsia="Times New Roman"/>
              </w:rPr>
              <w:t xml:space="preserve">, М. В. </w:t>
            </w:r>
            <w:proofErr w:type="spellStart"/>
            <w:r w:rsidRPr="00F2136B">
              <w:rPr>
                <w:rFonts w:eastAsia="Times New Roman"/>
              </w:rPr>
              <w:t>Букатин</w:t>
            </w:r>
            <w:proofErr w:type="spellEnd"/>
            <w:r w:rsidRPr="00F2136B">
              <w:rPr>
                <w:rFonts w:eastAsia="Times New Roman"/>
              </w:rPr>
              <w:t xml:space="preserve">, Н. А. </w:t>
            </w:r>
            <w:proofErr w:type="spellStart"/>
            <w:r w:rsidRPr="00F2136B">
              <w:rPr>
                <w:rFonts w:eastAsia="Times New Roman"/>
              </w:rPr>
              <w:t>Колобродова</w:t>
            </w:r>
            <w:proofErr w:type="spellEnd"/>
            <w:r w:rsidRPr="00F2136B">
              <w:rPr>
                <w:rFonts w:eastAsia="Times New Roman"/>
              </w:rPr>
              <w:t xml:space="preserve"> [и др.]. – 2-е изд., </w:t>
            </w:r>
            <w:proofErr w:type="spellStart"/>
            <w:r w:rsidRPr="00F2136B">
              <w:rPr>
                <w:rFonts w:eastAsia="Times New Roman"/>
              </w:rPr>
              <w:t>испр</w:t>
            </w:r>
            <w:proofErr w:type="spellEnd"/>
            <w:r w:rsidRPr="00F2136B">
              <w:rPr>
                <w:rFonts w:eastAsia="Times New Roman"/>
              </w:rPr>
              <w:t xml:space="preserve">. и </w:t>
            </w:r>
            <w:proofErr w:type="spellStart"/>
            <w:r w:rsidRPr="00F2136B">
              <w:rPr>
                <w:rFonts w:eastAsia="Times New Roman"/>
              </w:rPr>
              <w:t>перераб</w:t>
            </w:r>
            <w:proofErr w:type="spellEnd"/>
            <w:r w:rsidRPr="00F2136B">
              <w:rPr>
                <w:rFonts w:eastAsia="Times New Roman"/>
              </w:rPr>
              <w:t>. – Волгоград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Издательство ВолгГМУ, 2024. – 64 с. (</w:t>
            </w:r>
            <w:proofErr w:type="spellStart"/>
            <w:r w:rsidRPr="00F2136B">
              <w:rPr>
                <w:rFonts w:eastAsia="Times New Roman"/>
              </w:rPr>
              <w:t>усл</w:t>
            </w:r>
            <w:proofErr w:type="spellEnd"/>
            <w:r w:rsidRPr="00F2136B">
              <w:rPr>
                <w:rFonts w:eastAsia="Times New Roman"/>
              </w:rPr>
              <w:t xml:space="preserve">. </w:t>
            </w:r>
            <w:proofErr w:type="spellStart"/>
            <w:r w:rsidRPr="00F2136B">
              <w:rPr>
                <w:rFonts w:eastAsia="Times New Roman"/>
              </w:rPr>
              <w:t>печ</w:t>
            </w:r>
            <w:proofErr w:type="spellEnd"/>
            <w:r w:rsidRPr="00F2136B">
              <w:rPr>
                <w:rFonts w:eastAsia="Times New Roman"/>
              </w:rPr>
              <w:t xml:space="preserve">. л. 7,44). – </w:t>
            </w:r>
            <w:proofErr w:type="spellStart"/>
            <w:r w:rsidRPr="00F2136B">
              <w:rPr>
                <w:rFonts w:eastAsia="Times New Roman"/>
              </w:rPr>
              <w:t>Библиогр</w:t>
            </w:r>
            <w:proofErr w:type="spellEnd"/>
            <w:r w:rsidRPr="00F2136B">
              <w:rPr>
                <w:rFonts w:eastAsia="Times New Roman"/>
              </w:rPr>
              <w:t xml:space="preserve">.: с. 63. – </w:t>
            </w:r>
            <w:proofErr w:type="spellStart"/>
            <w:r w:rsidRPr="00F2136B">
              <w:rPr>
                <w:rFonts w:eastAsia="Times New Roman"/>
              </w:rPr>
              <w:t>ISBN</w:t>
            </w:r>
            <w:proofErr w:type="spellEnd"/>
            <w:r w:rsidRPr="00F2136B">
              <w:rPr>
                <w:rFonts w:eastAsia="Times New Roman"/>
              </w:rPr>
              <w:t xml:space="preserve"> 978-5-9652-1034-3.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B2572A" w:rsidTr="00286BB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Pr="00F2136B" w:rsidRDefault="00B2572A">
            <w:pPr>
              <w:rPr>
                <w:rFonts w:eastAsia="Times New Roman"/>
              </w:rPr>
            </w:pPr>
            <w:r w:rsidRPr="00F2136B">
              <w:rPr>
                <w:rFonts w:eastAsia="Times New Roman"/>
              </w:rPr>
              <w:t>   </w:t>
            </w:r>
            <w:r w:rsidRPr="00F2136B">
              <w:rPr>
                <w:rFonts w:eastAsia="Times New Roman"/>
                <w:b/>
                <w:bCs/>
              </w:rPr>
              <w:t>Методы биохимических исследований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учебное пособие для студентов / А. В. </w:t>
            </w:r>
            <w:proofErr w:type="spellStart"/>
            <w:r w:rsidRPr="00F2136B">
              <w:rPr>
                <w:rFonts w:eastAsia="Times New Roman"/>
              </w:rPr>
              <w:t>Стрыгин</w:t>
            </w:r>
            <w:proofErr w:type="spellEnd"/>
            <w:r w:rsidRPr="00F2136B">
              <w:rPr>
                <w:rFonts w:eastAsia="Times New Roman"/>
              </w:rPr>
              <w:t xml:space="preserve">, А. М. Доценко, М. В. </w:t>
            </w:r>
            <w:proofErr w:type="spellStart"/>
            <w:r w:rsidRPr="00F2136B">
              <w:rPr>
                <w:rFonts w:eastAsia="Times New Roman"/>
              </w:rPr>
              <w:t>Букатин</w:t>
            </w:r>
            <w:proofErr w:type="spellEnd"/>
            <w:r w:rsidRPr="00F2136B">
              <w:rPr>
                <w:rFonts w:eastAsia="Times New Roman"/>
              </w:rPr>
              <w:t xml:space="preserve"> [и др.]. – Волгоград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Издательство ВолгГМУ, 2024. – 96 с. (</w:t>
            </w:r>
            <w:proofErr w:type="spellStart"/>
            <w:r w:rsidRPr="00F2136B">
              <w:rPr>
                <w:rFonts w:eastAsia="Times New Roman"/>
              </w:rPr>
              <w:t>усл</w:t>
            </w:r>
            <w:proofErr w:type="spellEnd"/>
            <w:r w:rsidRPr="00F2136B">
              <w:rPr>
                <w:rFonts w:eastAsia="Times New Roman"/>
              </w:rPr>
              <w:t xml:space="preserve">. </w:t>
            </w:r>
            <w:proofErr w:type="spellStart"/>
            <w:r w:rsidRPr="00F2136B">
              <w:rPr>
                <w:rFonts w:eastAsia="Times New Roman"/>
              </w:rPr>
              <w:t>печ</w:t>
            </w:r>
            <w:proofErr w:type="spellEnd"/>
            <w:r w:rsidRPr="00F2136B">
              <w:rPr>
                <w:rFonts w:eastAsia="Times New Roman"/>
              </w:rPr>
              <w:t xml:space="preserve">. л. 5,58). – </w:t>
            </w:r>
            <w:proofErr w:type="spellStart"/>
            <w:r w:rsidRPr="00F2136B">
              <w:rPr>
                <w:rFonts w:eastAsia="Times New Roman"/>
              </w:rPr>
              <w:t>Библиогр</w:t>
            </w:r>
            <w:proofErr w:type="spellEnd"/>
            <w:r w:rsidRPr="00F2136B">
              <w:rPr>
                <w:rFonts w:eastAsia="Times New Roman"/>
              </w:rPr>
              <w:t xml:space="preserve">.: с. 93-94. – </w:t>
            </w:r>
            <w:proofErr w:type="spellStart"/>
            <w:r w:rsidRPr="00F2136B">
              <w:rPr>
                <w:rFonts w:eastAsia="Times New Roman"/>
              </w:rPr>
              <w:t>ISBN</w:t>
            </w:r>
            <w:proofErr w:type="spellEnd"/>
            <w:r w:rsidRPr="00F2136B">
              <w:rPr>
                <w:rFonts w:eastAsia="Times New Roman"/>
              </w:rPr>
              <w:t xml:space="preserve"> 978-5-9652-1036-7.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B2572A" w:rsidTr="00286BB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Pr="00F2136B" w:rsidRDefault="00B2572A">
            <w:pPr>
              <w:rPr>
                <w:rFonts w:eastAsia="Times New Roman"/>
              </w:rPr>
            </w:pPr>
            <w:r w:rsidRPr="00F2136B">
              <w:rPr>
                <w:rFonts w:eastAsia="Times New Roman"/>
              </w:rPr>
              <w:t>   </w:t>
            </w:r>
            <w:proofErr w:type="spellStart"/>
            <w:r w:rsidRPr="00F2136B">
              <w:rPr>
                <w:rFonts w:eastAsia="Times New Roman"/>
                <w:b/>
                <w:bCs/>
              </w:rPr>
              <w:t>Fundamentals</w:t>
            </w:r>
            <w:proofErr w:type="spellEnd"/>
            <w:r w:rsidRPr="00F2136B"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 w:rsidRPr="00F2136B">
              <w:rPr>
                <w:rFonts w:eastAsia="Times New Roman"/>
                <w:b/>
                <w:bCs/>
              </w:rPr>
              <w:t>of</w:t>
            </w:r>
            <w:proofErr w:type="spellEnd"/>
            <w:r w:rsidRPr="00F2136B"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 w:rsidRPr="00F2136B">
              <w:rPr>
                <w:rFonts w:eastAsia="Times New Roman"/>
                <w:b/>
                <w:bCs/>
              </w:rPr>
              <w:t>genetic</w:t>
            </w:r>
            <w:proofErr w:type="spellEnd"/>
            <w:r w:rsidRPr="00F2136B"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 w:rsidRPr="00F2136B">
              <w:rPr>
                <w:rFonts w:eastAsia="Times New Roman"/>
                <w:b/>
                <w:bCs/>
              </w:rPr>
              <w:t>engineering</w:t>
            </w:r>
            <w:proofErr w:type="spellEnd"/>
            <w:r w:rsidRPr="00F2136B">
              <w:rPr>
                <w:rFonts w:eastAsia="Times New Roman"/>
              </w:rPr>
              <w:t xml:space="preserve"> = Основы генетической инженерии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учебное пособие : </w:t>
            </w:r>
            <w:proofErr w:type="spellStart"/>
            <w:r w:rsidRPr="00F2136B">
              <w:rPr>
                <w:rFonts w:eastAsia="Times New Roman"/>
              </w:rPr>
              <w:t>textbook</w:t>
            </w:r>
            <w:proofErr w:type="spellEnd"/>
            <w:r w:rsidRPr="00F2136B">
              <w:rPr>
                <w:rFonts w:eastAsia="Times New Roman"/>
              </w:rPr>
              <w:t xml:space="preserve"> / A. V. </w:t>
            </w:r>
            <w:proofErr w:type="spellStart"/>
            <w:r w:rsidRPr="00F2136B">
              <w:rPr>
                <w:rFonts w:eastAsia="Times New Roman"/>
              </w:rPr>
              <w:t>Strygin</w:t>
            </w:r>
            <w:proofErr w:type="spellEnd"/>
            <w:r w:rsidRPr="00F2136B">
              <w:rPr>
                <w:rFonts w:eastAsia="Times New Roman"/>
              </w:rPr>
              <w:t xml:space="preserve">, A. A. </w:t>
            </w:r>
            <w:proofErr w:type="spellStart"/>
            <w:r w:rsidRPr="00F2136B">
              <w:rPr>
                <w:rFonts w:eastAsia="Times New Roman"/>
              </w:rPr>
              <w:t>Zamarin</w:t>
            </w:r>
            <w:proofErr w:type="spellEnd"/>
            <w:r w:rsidRPr="00F2136B">
              <w:rPr>
                <w:rFonts w:eastAsia="Times New Roman"/>
              </w:rPr>
              <w:t xml:space="preserve">, D. D. </w:t>
            </w:r>
            <w:proofErr w:type="spellStart"/>
            <w:r w:rsidRPr="00F2136B">
              <w:rPr>
                <w:rFonts w:eastAsia="Times New Roman"/>
              </w:rPr>
              <w:t>Borodin</w:t>
            </w:r>
            <w:proofErr w:type="spellEnd"/>
            <w:r w:rsidRPr="00F2136B">
              <w:rPr>
                <w:rFonts w:eastAsia="Times New Roman"/>
              </w:rPr>
              <w:t xml:space="preserve"> [и др.]. – </w:t>
            </w:r>
            <w:proofErr w:type="spellStart"/>
            <w:r w:rsidRPr="00F2136B">
              <w:rPr>
                <w:rFonts w:eastAsia="Times New Roman"/>
              </w:rPr>
              <w:t>Volgograd</w:t>
            </w:r>
            <w:proofErr w:type="spellEnd"/>
            <w:proofErr w:type="gramStart"/>
            <w:r w:rsidRPr="00F2136B">
              <w:rPr>
                <w:rFonts w:eastAsia="Times New Roman"/>
              </w:rPr>
              <w:t xml:space="preserve"> ;</w:t>
            </w:r>
            <w:proofErr w:type="gramEnd"/>
            <w:r w:rsidRPr="00F2136B">
              <w:rPr>
                <w:rFonts w:eastAsia="Times New Roman"/>
              </w:rPr>
              <w:t xml:space="preserve"> Волгоград : Library </w:t>
            </w:r>
            <w:proofErr w:type="spellStart"/>
            <w:r w:rsidRPr="00F2136B">
              <w:rPr>
                <w:rFonts w:eastAsia="Times New Roman"/>
              </w:rPr>
              <w:t>and</w:t>
            </w:r>
            <w:proofErr w:type="spellEnd"/>
            <w:r w:rsidRPr="00F2136B">
              <w:rPr>
                <w:rFonts w:eastAsia="Times New Roman"/>
              </w:rPr>
              <w:t xml:space="preserve"> </w:t>
            </w:r>
            <w:proofErr w:type="spellStart"/>
            <w:r w:rsidRPr="00F2136B">
              <w:rPr>
                <w:rFonts w:eastAsia="Times New Roman"/>
              </w:rPr>
              <w:t>Publishing</w:t>
            </w:r>
            <w:proofErr w:type="spellEnd"/>
            <w:r w:rsidRPr="00F2136B">
              <w:rPr>
                <w:rFonts w:eastAsia="Times New Roman"/>
              </w:rPr>
              <w:t xml:space="preserve"> </w:t>
            </w:r>
            <w:proofErr w:type="spellStart"/>
            <w:r w:rsidRPr="00F2136B">
              <w:rPr>
                <w:rFonts w:eastAsia="Times New Roman"/>
              </w:rPr>
              <w:t>Center</w:t>
            </w:r>
            <w:proofErr w:type="spellEnd"/>
            <w:r w:rsidRPr="00F2136B">
              <w:rPr>
                <w:rFonts w:eastAsia="Times New Roman"/>
              </w:rPr>
              <w:t xml:space="preserve"> </w:t>
            </w:r>
            <w:proofErr w:type="spellStart"/>
            <w:r w:rsidRPr="00F2136B">
              <w:rPr>
                <w:rFonts w:eastAsia="Times New Roman"/>
              </w:rPr>
              <w:t>of</w:t>
            </w:r>
            <w:proofErr w:type="spellEnd"/>
            <w:r w:rsidRPr="00F2136B">
              <w:rPr>
                <w:rFonts w:eastAsia="Times New Roman"/>
              </w:rPr>
              <w:t xml:space="preserve"> </w:t>
            </w:r>
            <w:proofErr w:type="spellStart"/>
            <w:r w:rsidRPr="00F2136B">
              <w:rPr>
                <w:rFonts w:eastAsia="Times New Roman"/>
              </w:rPr>
              <w:t>VolgSMU</w:t>
            </w:r>
            <w:proofErr w:type="spellEnd"/>
            <w:r w:rsidRPr="00F2136B">
              <w:rPr>
                <w:rFonts w:eastAsia="Times New Roman"/>
              </w:rPr>
              <w:t xml:space="preserve">, 2025. – 76 </w:t>
            </w:r>
            <w:proofErr w:type="spellStart"/>
            <w:r w:rsidRPr="00F2136B">
              <w:rPr>
                <w:rFonts w:eastAsia="Times New Roman"/>
              </w:rPr>
              <w:t>p</w:t>
            </w:r>
            <w:proofErr w:type="spellEnd"/>
            <w:r w:rsidRPr="00F2136B">
              <w:rPr>
                <w:rFonts w:eastAsia="Times New Roman"/>
              </w:rPr>
              <w:t>. (</w:t>
            </w:r>
            <w:proofErr w:type="spellStart"/>
            <w:r w:rsidRPr="00F2136B">
              <w:rPr>
                <w:rFonts w:eastAsia="Times New Roman"/>
              </w:rPr>
              <w:t>усл</w:t>
            </w:r>
            <w:proofErr w:type="spellEnd"/>
            <w:r w:rsidRPr="00F2136B">
              <w:rPr>
                <w:rFonts w:eastAsia="Times New Roman"/>
              </w:rPr>
              <w:t xml:space="preserve">. изд. л. 3,86). – </w:t>
            </w:r>
            <w:proofErr w:type="spellStart"/>
            <w:r w:rsidRPr="00F2136B">
              <w:rPr>
                <w:rFonts w:eastAsia="Times New Roman"/>
              </w:rPr>
              <w:t>Библиогр</w:t>
            </w:r>
            <w:proofErr w:type="spellEnd"/>
            <w:r w:rsidRPr="00F2136B">
              <w:rPr>
                <w:rFonts w:eastAsia="Times New Roman"/>
              </w:rPr>
              <w:t xml:space="preserve">.: с. 75-76. – </w:t>
            </w:r>
            <w:proofErr w:type="spellStart"/>
            <w:r w:rsidRPr="00F2136B">
              <w:rPr>
                <w:rFonts w:eastAsia="Times New Roman"/>
              </w:rPr>
              <w:t>ISBN</w:t>
            </w:r>
            <w:proofErr w:type="spellEnd"/>
            <w:r w:rsidRPr="00F2136B">
              <w:rPr>
                <w:rFonts w:eastAsia="Times New Roman"/>
              </w:rPr>
              <w:t xml:space="preserve"> 978-5-9652-1130-2.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B2572A" w:rsidTr="00286BB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Pr="00F2136B" w:rsidRDefault="00B2572A">
            <w:pPr>
              <w:rPr>
                <w:rFonts w:eastAsia="Times New Roman"/>
              </w:rPr>
            </w:pPr>
            <w:r w:rsidRPr="00F2136B">
              <w:rPr>
                <w:rFonts w:eastAsia="Times New Roman"/>
              </w:rPr>
              <w:t>   </w:t>
            </w:r>
            <w:r w:rsidRPr="00F2136B">
              <w:rPr>
                <w:rFonts w:eastAsia="Times New Roman"/>
                <w:b/>
                <w:bCs/>
              </w:rPr>
              <w:t>Возрастная анатомия. Физиология и культура здоровья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учебное пособие / Л. И. Алешина, Л. А. Корнилова, Е. Ю. </w:t>
            </w:r>
            <w:proofErr w:type="spellStart"/>
            <w:r w:rsidRPr="00F2136B">
              <w:rPr>
                <w:rFonts w:eastAsia="Times New Roman"/>
              </w:rPr>
              <w:t>Надежкина</w:t>
            </w:r>
            <w:proofErr w:type="spellEnd"/>
            <w:r w:rsidRPr="00F2136B">
              <w:rPr>
                <w:rFonts w:eastAsia="Times New Roman"/>
              </w:rPr>
              <w:t xml:space="preserve">, М. В. </w:t>
            </w:r>
            <w:proofErr w:type="spellStart"/>
            <w:r w:rsidRPr="00F2136B">
              <w:rPr>
                <w:rFonts w:eastAsia="Times New Roman"/>
              </w:rPr>
              <w:t>Мужиченко</w:t>
            </w:r>
            <w:proofErr w:type="spellEnd"/>
            <w:r w:rsidRPr="00F2136B">
              <w:rPr>
                <w:rFonts w:eastAsia="Times New Roman"/>
              </w:rPr>
              <w:t>. – Волгоград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Перемена, 2025. – 110 с. – </w:t>
            </w:r>
            <w:proofErr w:type="spellStart"/>
            <w:r w:rsidRPr="00F2136B">
              <w:rPr>
                <w:rFonts w:eastAsia="Times New Roman"/>
              </w:rPr>
              <w:t>ISBN</w:t>
            </w:r>
            <w:proofErr w:type="spellEnd"/>
            <w:r w:rsidRPr="00F2136B">
              <w:rPr>
                <w:rFonts w:eastAsia="Times New Roman"/>
              </w:rPr>
              <w:t xml:space="preserve"> 978-5-9935-0474-2.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2025_Возрастная анатомия </w:t>
            </w:r>
            <w:proofErr w:type="spellStart"/>
            <w:r>
              <w:rPr>
                <w:rFonts w:eastAsia="Times New Roman"/>
              </w:rPr>
              <w:t>вых</w:t>
            </w:r>
            <w:proofErr w:type="spellEnd"/>
            <w:r>
              <w:rPr>
                <w:rFonts w:eastAsia="Times New Roman"/>
              </w:rPr>
              <w:t xml:space="preserve"> данные  </w:t>
            </w:r>
          </w:p>
        </w:tc>
      </w:tr>
      <w:tr w:rsidR="00B2572A" w:rsidTr="00286BB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Pr="00F2136B" w:rsidRDefault="00B2572A">
            <w:pPr>
              <w:rPr>
                <w:rFonts w:eastAsia="Times New Roman"/>
              </w:rPr>
            </w:pPr>
            <w:r w:rsidRPr="00F2136B">
              <w:rPr>
                <w:rFonts w:eastAsia="Times New Roman"/>
              </w:rPr>
              <w:t>   </w:t>
            </w:r>
            <w:proofErr w:type="spellStart"/>
            <w:r w:rsidRPr="00F2136B">
              <w:rPr>
                <w:rFonts w:eastAsia="Times New Roman"/>
                <w:b/>
                <w:bCs/>
              </w:rPr>
              <w:t>Methods</w:t>
            </w:r>
            <w:proofErr w:type="spellEnd"/>
            <w:r w:rsidRPr="00F2136B"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 w:rsidRPr="00F2136B">
              <w:rPr>
                <w:rFonts w:eastAsia="Times New Roman"/>
                <w:b/>
                <w:bCs/>
              </w:rPr>
              <w:t>of</w:t>
            </w:r>
            <w:proofErr w:type="spellEnd"/>
            <w:r w:rsidRPr="00F2136B"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 w:rsidRPr="00F2136B">
              <w:rPr>
                <w:rFonts w:eastAsia="Times New Roman"/>
                <w:b/>
                <w:bCs/>
              </w:rPr>
              <w:t>genetic</w:t>
            </w:r>
            <w:proofErr w:type="spellEnd"/>
            <w:r w:rsidRPr="00F2136B"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 w:rsidRPr="00F2136B">
              <w:rPr>
                <w:rFonts w:eastAsia="Times New Roman"/>
                <w:b/>
                <w:bCs/>
              </w:rPr>
              <w:t>analysis</w:t>
            </w:r>
            <w:proofErr w:type="spellEnd"/>
            <w:r w:rsidRPr="00F2136B"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 w:rsidRPr="00F2136B">
              <w:rPr>
                <w:rFonts w:eastAsia="Times New Roman"/>
                <w:b/>
                <w:bCs/>
              </w:rPr>
              <w:t>and</w:t>
            </w:r>
            <w:proofErr w:type="spellEnd"/>
            <w:r w:rsidRPr="00F2136B"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 w:rsidRPr="00F2136B">
              <w:rPr>
                <w:rFonts w:eastAsia="Times New Roman"/>
                <w:b/>
                <w:bCs/>
              </w:rPr>
              <w:t>its</w:t>
            </w:r>
            <w:proofErr w:type="spellEnd"/>
            <w:r w:rsidRPr="00F2136B"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 w:rsidRPr="00F2136B">
              <w:rPr>
                <w:rFonts w:eastAsia="Times New Roman"/>
                <w:b/>
                <w:bCs/>
              </w:rPr>
              <w:t>application</w:t>
            </w:r>
            <w:proofErr w:type="spellEnd"/>
            <w:r w:rsidRPr="00F2136B"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 w:rsidRPr="00F2136B">
              <w:rPr>
                <w:rFonts w:eastAsia="Times New Roman"/>
                <w:b/>
                <w:bCs/>
              </w:rPr>
              <w:t>in</w:t>
            </w:r>
            <w:proofErr w:type="spellEnd"/>
            <w:r w:rsidRPr="00F2136B"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 w:rsidRPr="00F2136B">
              <w:rPr>
                <w:rFonts w:eastAsia="Times New Roman"/>
                <w:b/>
                <w:bCs/>
              </w:rPr>
              <w:t>medicine</w:t>
            </w:r>
            <w:proofErr w:type="spellEnd"/>
            <w:r w:rsidRPr="00F2136B">
              <w:rPr>
                <w:rFonts w:eastAsia="Times New Roman"/>
              </w:rPr>
              <w:t xml:space="preserve"> = Методы генетического анализа и их применение в медицине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учебное пособие : </w:t>
            </w:r>
            <w:proofErr w:type="spellStart"/>
            <w:r w:rsidRPr="00F2136B">
              <w:rPr>
                <w:rFonts w:eastAsia="Times New Roman"/>
              </w:rPr>
              <w:t>textbook</w:t>
            </w:r>
            <w:proofErr w:type="spellEnd"/>
            <w:r w:rsidRPr="00F2136B">
              <w:rPr>
                <w:rFonts w:eastAsia="Times New Roman"/>
              </w:rPr>
              <w:t xml:space="preserve"> / A. V. </w:t>
            </w:r>
            <w:proofErr w:type="spellStart"/>
            <w:r w:rsidRPr="00F2136B">
              <w:rPr>
                <w:rFonts w:eastAsia="Times New Roman"/>
              </w:rPr>
              <w:t>Strygin</w:t>
            </w:r>
            <w:proofErr w:type="spellEnd"/>
            <w:r w:rsidRPr="00F2136B">
              <w:rPr>
                <w:rFonts w:eastAsia="Times New Roman"/>
              </w:rPr>
              <w:t xml:space="preserve">, A. A. </w:t>
            </w:r>
            <w:proofErr w:type="spellStart"/>
            <w:r w:rsidRPr="00F2136B">
              <w:rPr>
                <w:rFonts w:eastAsia="Times New Roman"/>
              </w:rPr>
              <w:t>Zamarin</w:t>
            </w:r>
            <w:proofErr w:type="spellEnd"/>
            <w:r w:rsidRPr="00F2136B">
              <w:rPr>
                <w:rFonts w:eastAsia="Times New Roman"/>
              </w:rPr>
              <w:t xml:space="preserve">, D. D. </w:t>
            </w:r>
            <w:proofErr w:type="spellStart"/>
            <w:r w:rsidRPr="00F2136B">
              <w:rPr>
                <w:rFonts w:eastAsia="Times New Roman"/>
              </w:rPr>
              <w:t>Borodin</w:t>
            </w:r>
            <w:proofErr w:type="spellEnd"/>
            <w:r w:rsidRPr="00F2136B">
              <w:rPr>
                <w:rFonts w:eastAsia="Times New Roman"/>
              </w:rPr>
              <w:t xml:space="preserve"> [и др.]. – </w:t>
            </w:r>
            <w:proofErr w:type="spellStart"/>
            <w:r w:rsidRPr="00F2136B">
              <w:rPr>
                <w:rFonts w:eastAsia="Times New Roman"/>
              </w:rPr>
              <w:t>Volgograd</w:t>
            </w:r>
            <w:proofErr w:type="spellEnd"/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Library </w:t>
            </w:r>
            <w:proofErr w:type="spellStart"/>
            <w:r w:rsidRPr="00F2136B">
              <w:rPr>
                <w:rFonts w:eastAsia="Times New Roman"/>
              </w:rPr>
              <w:t>and</w:t>
            </w:r>
            <w:proofErr w:type="spellEnd"/>
            <w:r w:rsidRPr="00F2136B">
              <w:rPr>
                <w:rFonts w:eastAsia="Times New Roman"/>
              </w:rPr>
              <w:t xml:space="preserve"> </w:t>
            </w:r>
            <w:proofErr w:type="spellStart"/>
            <w:r w:rsidRPr="00F2136B">
              <w:rPr>
                <w:rFonts w:eastAsia="Times New Roman"/>
              </w:rPr>
              <w:t>Publishing</w:t>
            </w:r>
            <w:proofErr w:type="spellEnd"/>
            <w:r w:rsidRPr="00F2136B">
              <w:rPr>
                <w:rFonts w:eastAsia="Times New Roman"/>
              </w:rPr>
              <w:t xml:space="preserve"> </w:t>
            </w:r>
            <w:proofErr w:type="spellStart"/>
            <w:r w:rsidRPr="00F2136B">
              <w:rPr>
                <w:rFonts w:eastAsia="Times New Roman"/>
              </w:rPr>
              <w:t>Center</w:t>
            </w:r>
            <w:proofErr w:type="spellEnd"/>
            <w:r w:rsidRPr="00F2136B">
              <w:rPr>
                <w:rFonts w:eastAsia="Times New Roman"/>
              </w:rPr>
              <w:t xml:space="preserve"> </w:t>
            </w:r>
            <w:proofErr w:type="spellStart"/>
            <w:r w:rsidRPr="00F2136B">
              <w:rPr>
                <w:rFonts w:eastAsia="Times New Roman"/>
              </w:rPr>
              <w:t>of</w:t>
            </w:r>
            <w:proofErr w:type="spellEnd"/>
            <w:r w:rsidRPr="00F2136B">
              <w:rPr>
                <w:rFonts w:eastAsia="Times New Roman"/>
              </w:rPr>
              <w:t xml:space="preserve"> </w:t>
            </w:r>
            <w:proofErr w:type="spellStart"/>
            <w:r w:rsidRPr="00F2136B">
              <w:rPr>
                <w:rFonts w:eastAsia="Times New Roman"/>
              </w:rPr>
              <w:t>VSMU</w:t>
            </w:r>
            <w:proofErr w:type="spellEnd"/>
            <w:r w:rsidRPr="00F2136B">
              <w:rPr>
                <w:rFonts w:eastAsia="Times New Roman"/>
              </w:rPr>
              <w:t xml:space="preserve">, 2025. – 67 </w:t>
            </w:r>
            <w:proofErr w:type="spellStart"/>
            <w:r w:rsidRPr="00F2136B">
              <w:rPr>
                <w:rFonts w:eastAsia="Times New Roman"/>
              </w:rPr>
              <w:t>p</w:t>
            </w:r>
            <w:proofErr w:type="spellEnd"/>
            <w:r w:rsidRPr="00F2136B">
              <w:rPr>
                <w:rFonts w:eastAsia="Times New Roman"/>
              </w:rPr>
              <w:t>. (</w:t>
            </w:r>
            <w:proofErr w:type="spellStart"/>
            <w:r w:rsidRPr="00F2136B">
              <w:rPr>
                <w:rFonts w:eastAsia="Times New Roman"/>
              </w:rPr>
              <w:t>усл</w:t>
            </w:r>
            <w:proofErr w:type="spellEnd"/>
            <w:r w:rsidRPr="00F2136B">
              <w:rPr>
                <w:rFonts w:eastAsia="Times New Roman"/>
              </w:rPr>
              <w:t xml:space="preserve">. изд. л. 4,44). – </w:t>
            </w:r>
            <w:proofErr w:type="spellStart"/>
            <w:r w:rsidRPr="00F2136B">
              <w:rPr>
                <w:rFonts w:eastAsia="Times New Roman"/>
              </w:rPr>
              <w:t>Библиогр</w:t>
            </w:r>
            <w:proofErr w:type="spellEnd"/>
            <w:r w:rsidRPr="00F2136B">
              <w:rPr>
                <w:rFonts w:eastAsia="Times New Roman"/>
              </w:rPr>
              <w:t>.: с. 66-67.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есть) </w:t>
            </w:r>
          </w:p>
        </w:tc>
      </w:tr>
      <w:tr w:rsidR="00B2572A" w:rsidTr="00286BB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Pr="00F2136B" w:rsidRDefault="00B2572A">
            <w:pPr>
              <w:rPr>
                <w:rFonts w:eastAsia="Times New Roman"/>
              </w:rPr>
            </w:pPr>
            <w:r w:rsidRPr="00F2136B">
              <w:rPr>
                <w:rFonts w:eastAsia="Times New Roman"/>
              </w:rPr>
              <w:t>   </w:t>
            </w:r>
            <w:r w:rsidRPr="00F2136B">
              <w:rPr>
                <w:rFonts w:eastAsia="Times New Roman"/>
                <w:b/>
                <w:bCs/>
              </w:rPr>
              <w:t>Основы генетической инженерии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учебное пособие / А. А. </w:t>
            </w:r>
            <w:proofErr w:type="spellStart"/>
            <w:r w:rsidRPr="00F2136B">
              <w:rPr>
                <w:rFonts w:eastAsia="Times New Roman"/>
              </w:rPr>
              <w:t>Замарин</w:t>
            </w:r>
            <w:proofErr w:type="spellEnd"/>
            <w:r w:rsidRPr="00F2136B">
              <w:rPr>
                <w:rFonts w:eastAsia="Times New Roman"/>
              </w:rPr>
              <w:t xml:space="preserve">, А. В. </w:t>
            </w:r>
            <w:proofErr w:type="spellStart"/>
            <w:r w:rsidRPr="00F2136B">
              <w:rPr>
                <w:rFonts w:eastAsia="Times New Roman"/>
              </w:rPr>
              <w:t>Стрыгин</w:t>
            </w:r>
            <w:proofErr w:type="spellEnd"/>
            <w:r w:rsidRPr="00F2136B">
              <w:rPr>
                <w:rFonts w:eastAsia="Times New Roman"/>
              </w:rPr>
              <w:t>, Т. М. Авилова, Д. В. Куркин. – Волгоград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Издательство </w:t>
            </w:r>
            <w:proofErr w:type="spellStart"/>
            <w:r w:rsidRPr="00F2136B">
              <w:rPr>
                <w:rFonts w:eastAsia="Times New Roman"/>
              </w:rPr>
              <w:t>ВолГУ</w:t>
            </w:r>
            <w:proofErr w:type="spellEnd"/>
            <w:r w:rsidRPr="00F2136B">
              <w:rPr>
                <w:rFonts w:eastAsia="Times New Roman"/>
              </w:rPr>
              <w:t xml:space="preserve">, 2025. – 59 с. – </w:t>
            </w:r>
            <w:proofErr w:type="spellStart"/>
            <w:r w:rsidRPr="00F2136B">
              <w:rPr>
                <w:rFonts w:eastAsia="Times New Roman"/>
              </w:rPr>
              <w:t>ISBN</w:t>
            </w:r>
            <w:proofErr w:type="spellEnd"/>
            <w:r w:rsidRPr="00F2136B">
              <w:rPr>
                <w:rFonts w:eastAsia="Times New Roman"/>
              </w:rPr>
              <w:t xml:space="preserve"> 978-5-9669-2438-6.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Основы генетической инженерии, 2025_Основы генетической, 2025_Основы генетической  </w:t>
            </w:r>
          </w:p>
        </w:tc>
      </w:tr>
      <w:tr w:rsidR="00B2572A" w:rsidTr="00286BB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Pr="00F2136B" w:rsidRDefault="00B2572A">
            <w:pPr>
              <w:rPr>
                <w:rFonts w:eastAsia="Times New Roman"/>
              </w:rPr>
            </w:pPr>
            <w:r w:rsidRPr="00F2136B">
              <w:rPr>
                <w:rFonts w:eastAsia="Times New Roman"/>
              </w:rPr>
              <w:t>   </w:t>
            </w:r>
            <w:r w:rsidRPr="00F2136B">
              <w:rPr>
                <w:rFonts w:eastAsia="Times New Roman"/>
                <w:b/>
                <w:bCs/>
              </w:rPr>
              <w:t>Методы генетического анализа и их применение в медицине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учебное пособие / А. А. </w:t>
            </w:r>
            <w:proofErr w:type="spellStart"/>
            <w:r w:rsidRPr="00F2136B">
              <w:rPr>
                <w:rFonts w:eastAsia="Times New Roman"/>
              </w:rPr>
              <w:t>Замарин</w:t>
            </w:r>
            <w:proofErr w:type="spellEnd"/>
            <w:r w:rsidRPr="00F2136B">
              <w:rPr>
                <w:rFonts w:eastAsia="Times New Roman"/>
              </w:rPr>
              <w:t xml:space="preserve">, А. В. </w:t>
            </w:r>
            <w:proofErr w:type="spellStart"/>
            <w:r w:rsidRPr="00F2136B">
              <w:rPr>
                <w:rFonts w:eastAsia="Times New Roman"/>
              </w:rPr>
              <w:t>Стрыгин</w:t>
            </w:r>
            <w:proofErr w:type="spellEnd"/>
            <w:r w:rsidRPr="00F2136B">
              <w:rPr>
                <w:rFonts w:eastAsia="Times New Roman"/>
              </w:rPr>
              <w:t>, Т. М. Авилова, Д. В. Куркин. – Волгоград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Издательство </w:t>
            </w:r>
            <w:proofErr w:type="spellStart"/>
            <w:r w:rsidRPr="00F2136B">
              <w:rPr>
                <w:rFonts w:eastAsia="Times New Roman"/>
              </w:rPr>
              <w:t>ВолГУ</w:t>
            </w:r>
            <w:proofErr w:type="spellEnd"/>
            <w:r w:rsidRPr="00F2136B">
              <w:rPr>
                <w:rFonts w:eastAsia="Times New Roman"/>
              </w:rPr>
              <w:t xml:space="preserve">, 2025. – 57 с. – </w:t>
            </w:r>
            <w:proofErr w:type="spellStart"/>
            <w:r w:rsidRPr="00F2136B">
              <w:rPr>
                <w:rFonts w:eastAsia="Times New Roman"/>
              </w:rPr>
              <w:t>ISBN</w:t>
            </w:r>
            <w:proofErr w:type="spellEnd"/>
            <w:r w:rsidRPr="00F2136B">
              <w:rPr>
                <w:rFonts w:eastAsia="Times New Roman"/>
              </w:rPr>
              <w:t xml:space="preserve"> 978-5-9669-2437-9.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2025_Методы генетического анализа, 2025_Методы генетического, 2025_Методы генетического  </w:t>
            </w:r>
          </w:p>
        </w:tc>
      </w:tr>
      <w:tr w:rsidR="00B2572A" w:rsidTr="00286BB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Учебно-методическое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Pr="00F2136B" w:rsidRDefault="00B2572A">
            <w:pPr>
              <w:rPr>
                <w:rFonts w:eastAsia="Times New Roman"/>
              </w:rPr>
            </w:pPr>
            <w:r w:rsidRPr="00F2136B">
              <w:rPr>
                <w:rFonts w:eastAsia="Times New Roman"/>
              </w:rPr>
              <w:t>   </w:t>
            </w:r>
            <w:r w:rsidRPr="00F2136B">
              <w:rPr>
                <w:rFonts w:eastAsia="Times New Roman"/>
                <w:b/>
                <w:bCs/>
              </w:rPr>
              <w:t>Клеточная и тканевая адаптация к стрессу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учебно-методическое пособие / М. В. </w:t>
            </w:r>
            <w:proofErr w:type="spellStart"/>
            <w:r w:rsidRPr="00F2136B">
              <w:rPr>
                <w:rFonts w:eastAsia="Times New Roman"/>
              </w:rPr>
              <w:t>Букатин</w:t>
            </w:r>
            <w:proofErr w:type="spellEnd"/>
            <w:r w:rsidRPr="00F2136B">
              <w:rPr>
                <w:rFonts w:eastAsia="Times New Roman"/>
              </w:rPr>
              <w:t xml:space="preserve">, О. Ю. Кузнецова, Н. А. </w:t>
            </w:r>
            <w:proofErr w:type="spellStart"/>
            <w:r w:rsidRPr="00F2136B">
              <w:rPr>
                <w:rFonts w:eastAsia="Times New Roman"/>
              </w:rPr>
              <w:t>Колобродова</w:t>
            </w:r>
            <w:proofErr w:type="spellEnd"/>
            <w:r w:rsidRPr="00F2136B">
              <w:rPr>
                <w:rFonts w:eastAsia="Times New Roman"/>
              </w:rPr>
              <w:t xml:space="preserve"> [и др.]. – Волгоград</w:t>
            </w:r>
            <w:proofErr w:type="gramStart"/>
            <w:r w:rsidRPr="00F2136B">
              <w:rPr>
                <w:rFonts w:eastAsia="Times New Roman"/>
              </w:rPr>
              <w:t xml:space="preserve"> :</w:t>
            </w:r>
            <w:proofErr w:type="gramEnd"/>
            <w:r w:rsidRPr="00F2136B">
              <w:rPr>
                <w:rFonts w:eastAsia="Times New Roman"/>
              </w:rPr>
              <w:t xml:space="preserve"> Издательство ВолгГМУ, 2022. – 72 с. – </w:t>
            </w:r>
            <w:proofErr w:type="spellStart"/>
            <w:r w:rsidRPr="00F2136B">
              <w:rPr>
                <w:rFonts w:eastAsia="Times New Roman"/>
              </w:rPr>
              <w:t>Библиогр</w:t>
            </w:r>
            <w:proofErr w:type="spellEnd"/>
            <w:r w:rsidRPr="00F2136B">
              <w:rPr>
                <w:rFonts w:eastAsia="Times New Roman"/>
              </w:rPr>
              <w:t xml:space="preserve">.: с. 69-70. – </w:t>
            </w:r>
            <w:proofErr w:type="spellStart"/>
            <w:r w:rsidRPr="00F2136B">
              <w:rPr>
                <w:rFonts w:eastAsia="Times New Roman"/>
              </w:rPr>
              <w:t>ISBN</w:t>
            </w:r>
            <w:proofErr w:type="spellEnd"/>
            <w:r w:rsidRPr="00F2136B">
              <w:rPr>
                <w:rFonts w:eastAsia="Times New Roman"/>
              </w:rPr>
              <w:t xml:space="preserve"> 978-5-9652-0819-7.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572A" w:rsidRDefault="00B2572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</w:tbl>
    <w:p w:rsidR="0046557F" w:rsidRDefault="0046557F">
      <w:pPr>
        <w:rPr>
          <w:rFonts w:eastAsia="Times New Roman"/>
        </w:rPr>
      </w:pPr>
    </w:p>
    <w:sectPr w:rsidR="0046557F" w:rsidSect="00926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spelling="clean" w:grammar="clean"/>
  <w:defaultTabStop w:val="708"/>
  <w:noPunctuationKerning/>
  <w:characterSpacingControl w:val="doNotCompress"/>
  <w:compat/>
  <w:rsids>
    <w:rsidRoot w:val="000B0B50"/>
    <w:rsid w:val="000B0B50"/>
    <w:rsid w:val="00286BBA"/>
    <w:rsid w:val="0046557F"/>
    <w:rsid w:val="00554607"/>
    <w:rsid w:val="006065E0"/>
    <w:rsid w:val="007F7C02"/>
    <w:rsid w:val="00926E5D"/>
    <w:rsid w:val="00B2572A"/>
    <w:rsid w:val="00F213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E5D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801</Words>
  <Characters>4572</Characters>
  <Application>Microsoft Office Word</Application>
  <DocSecurity>0</DocSecurity>
  <Lines>38</Lines>
  <Paragraphs>10</Paragraphs>
  <ScaleCrop>false</ScaleCrop>
  <Company/>
  <LinksUpToDate>false</LinksUpToDate>
  <CharactersWithSpaces>5363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7</cp:revision>
  <dcterms:created xsi:type="dcterms:W3CDTF">2026-09-01T10:20:00Z</dcterms:created>
  <dcterms:modified xsi:type="dcterms:W3CDTF">2026-09-02T08:22:00Z</dcterms:modified>
</cp:coreProperties>
</file>